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colFirst="2" w:colLast="2" w:displacedByCustomXml="next"/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30F643E2" w:rsidR="00845081" w:rsidRPr="00ED6285" w:rsidRDefault="008321AE" w:rsidP="002C2BD8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484375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</w:t>
                    </w:r>
                    <w:r w:rsidR="002C2BD8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500</w:t>
                    </w:r>
                    <w:r w:rsidR="00FB1C9D" w:rsidRPr="00275AC3">
                      <w:rPr>
                        <w:rFonts w:ascii="Cambria" w:hAnsi="Cambria"/>
                        <w:b/>
                        <w:color w:val="FF0000"/>
                        <w:sz w:val="28"/>
                        <w:szCs w:val="28"/>
                      </w:rPr>
                      <w:t xml:space="preserve"> </w:t>
                    </w:r>
                    <w:r w:rsidR="00484375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Başlangıç ve Sınır Değer Problemleri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64FCE53C" w:rsidR="00484B17" w:rsidRPr="00CF4DFB" w:rsidRDefault="005A7BC9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3697B207" w:rsidR="00484B17" w:rsidRPr="00CF4DFB" w:rsidRDefault="00500FCE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  <w:bookmarkEnd w:id="0"/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BA4A1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BA4A1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BA4A1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BA4A1C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BA4A1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BA4A1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BA4A1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BA4A1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BA4A1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BA4A1C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BA4A1C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BA4A1C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BA4A1C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BA4A1C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BA4A1C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BA4A1C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BA4A1C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BA4A1C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13D1B7B7" w:rsidR="006D429C" w:rsidRPr="00693B9B" w:rsidRDefault="00BA4A1C" w:rsidP="00AF50A4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2104716925"/>
                        <w:placeholder>
                          <w:docPart w:val="9A5904C5654F410BBDFD7031EF7F3F52"/>
                        </w:placeholder>
                        <w15:color w:val="FF0000"/>
                      </w:sdtPr>
                      <w:sdtEndPr/>
                      <w:sdtContent>
                        <w:r w:rsidR="00484375">
                          <w:t>Dersin amacı, fiziksel yasaların birer sonucu olan matematik denklemleri ve başlangıç-sınır şartlarını içeren başlangıç ve sınır değer problemlerinin çözümüne ilişkin temel yöntemlerin öğretilmesidir.</w:t>
                        </w:r>
                      </w:sdtContent>
                    </w:sdt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64780578" w:rsidR="006D429C" w:rsidRPr="00693B9B" w:rsidRDefault="00BA4A1C" w:rsidP="001F2277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proofErr w:type="gramStart"/>
                            <w:r w:rsidR="00484375">
                              <w:t xml:space="preserve">1. </w:t>
                            </w:r>
                            <w:proofErr w:type="spellStart"/>
                            <w:r w:rsidR="00484375">
                              <w:t>Tyn</w:t>
                            </w:r>
                            <w:proofErr w:type="spellEnd"/>
                            <w:r w:rsidR="00484375">
                              <w:t xml:space="preserve"> </w:t>
                            </w:r>
                            <w:proofErr w:type="spellStart"/>
                            <w:r w:rsidR="00484375">
                              <w:t>Myint</w:t>
                            </w:r>
                            <w:proofErr w:type="spellEnd"/>
                            <w:r w:rsidR="00484375">
                              <w:t xml:space="preserve">-U, </w:t>
                            </w:r>
                            <w:proofErr w:type="spellStart"/>
                            <w:r w:rsidR="00484375">
                              <w:t>Linear</w:t>
                            </w:r>
                            <w:proofErr w:type="spellEnd"/>
                            <w:r w:rsidR="00484375">
                              <w:t xml:space="preserve"> </w:t>
                            </w:r>
                            <w:proofErr w:type="spellStart"/>
                            <w:r w:rsidR="00484375">
                              <w:t>Partial</w:t>
                            </w:r>
                            <w:proofErr w:type="spellEnd"/>
                            <w:r w:rsidR="00484375">
                              <w:t xml:space="preserve"> </w:t>
                            </w:r>
                            <w:proofErr w:type="spellStart"/>
                            <w:r w:rsidR="00484375">
                              <w:t>Differential</w:t>
                            </w:r>
                            <w:proofErr w:type="spellEnd"/>
                            <w:r w:rsidR="00484375">
                              <w:t xml:space="preserve"> </w:t>
                            </w:r>
                            <w:proofErr w:type="spellStart"/>
                            <w:r w:rsidR="00484375">
                              <w:t>Equations</w:t>
                            </w:r>
                            <w:proofErr w:type="spellEnd"/>
                            <w:r w:rsidR="00484375">
                              <w:t xml:space="preserve"> </w:t>
                            </w:r>
                            <w:proofErr w:type="spellStart"/>
                            <w:r w:rsidR="00484375">
                              <w:t>for</w:t>
                            </w:r>
                            <w:proofErr w:type="spellEnd"/>
                            <w:r w:rsidR="00484375">
                              <w:t xml:space="preserve"> </w:t>
                            </w:r>
                            <w:proofErr w:type="spellStart"/>
                            <w:r w:rsidR="00484375">
                              <w:t>Scientists</w:t>
                            </w:r>
                            <w:proofErr w:type="spellEnd"/>
                            <w:r w:rsidR="00484375">
                              <w:t xml:space="preserve"> </w:t>
                            </w:r>
                            <w:proofErr w:type="spellStart"/>
                            <w:r w:rsidR="00484375">
                              <w:t>and</w:t>
                            </w:r>
                            <w:proofErr w:type="spellEnd"/>
                            <w:r w:rsidR="00484375">
                              <w:t xml:space="preserve"> </w:t>
                            </w:r>
                            <w:proofErr w:type="spellStart"/>
                            <w:r w:rsidR="00484375">
                              <w:t>Engineers</w:t>
                            </w:r>
                            <w:proofErr w:type="spellEnd"/>
                            <w:r w:rsidR="00484375">
                              <w:t xml:space="preserve">, </w:t>
                            </w:r>
                            <w:proofErr w:type="spellStart"/>
                            <w:r w:rsidR="00484375">
                              <w:t>Birkhauser</w:t>
                            </w:r>
                            <w:proofErr w:type="spellEnd"/>
                            <w:r w:rsidR="00484375">
                              <w:t xml:space="preserve">, Boston, 2007. 2. Selçuk Bayın, Mathematical </w:t>
                            </w:r>
                            <w:proofErr w:type="spellStart"/>
                            <w:r w:rsidR="00484375">
                              <w:t>Methods</w:t>
                            </w:r>
                            <w:proofErr w:type="spellEnd"/>
                            <w:r w:rsidR="00484375">
                              <w:t xml:space="preserve"> in </w:t>
                            </w:r>
                            <w:proofErr w:type="spellStart"/>
                            <w:r w:rsidR="00484375">
                              <w:t>Science</w:t>
                            </w:r>
                            <w:proofErr w:type="spellEnd"/>
                            <w:r w:rsidR="00484375">
                              <w:t xml:space="preserve"> </w:t>
                            </w:r>
                            <w:proofErr w:type="spellStart"/>
                            <w:r w:rsidR="00484375">
                              <w:t>and</w:t>
                            </w:r>
                            <w:proofErr w:type="spellEnd"/>
                            <w:r w:rsidR="00484375">
                              <w:t xml:space="preserve"> </w:t>
                            </w:r>
                            <w:proofErr w:type="spellStart"/>
                            <w:r w:rsidR="00484375">
                              <w:t>Engineering</w:t>
                            </w:r>
                            <w:proofErr w:type="spellEnd"/>
                            <w:r w:rsidR="00484375">
                              <w:t xml:space="preserve">, </w:t>
                            </w:r>
                            <w:proofErr w:type="spellStart"/>
                            <w:r w:rsidR="00484375">
                              <w:t>Wiley</w:t>
                            </w:r>
                            <w:proofErr w:type="spellEnd"/>
                            <w:r w:rsidR="00484375">
                              <w:t xml:space="preserve"> </w:t>
                            </w:r>
                            <w:proofErr w:type="spellStart"/>
                            <w:r w:rsidR="00484375">
                              <w:t>Interscience</w:t>
                            </w:r>
                            <w:proofErr w:type="spellEnd"/>
                            <w:r w:rsidR="00484375">
                              <w:t xml:space="preserve"> New Jersey, 2006. 3. Mehmet Çağlayan, Okay Çelebi, Kısmi </w:t>
                            </w:r>
                            <w:proofErr w:type="spellStart"/>
                            <w:r w:rsidR="00484375">
                              <w:t>diferensiyel</w:t>
                            </w:r>
                            <w:proofErr w:type="spellEnd"/>
                            <w:r w:rsidR="00484375">
                              <w:t xml:space="preserve"> Denklemler, Dora Yayınları, Bursa, 2010. 4. Kerim Koca, Kısmi Türevli Denklemler, Gündüz Eğitim ve Yayıncılık, Ankara, 2001.</w:t>
                            </w:r>
                          </w:sdtContent>
                        </w:sdt>
                      </w:sdtContent>
                    </w:sdt>
                  </w:sdtContent>
                </w:sdt>
                <w:proofErr w:type="gramEnd"/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BA4A1C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3094BB8C" w:rsidR="006D429C" w:rsidRPr="00D51E29" w:rsidRDefault="00BA4A1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500FCE">
                      <w:t>Dersin Amacı ve Planlama: Ders gerekçesi, içeriği, planı ve işleniş biçiminin tanıtılması, Ders kaynaklarının tanıtılması, Ders çıktılarının önemi, Ders konularıyla ilgili güncel konular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01438EC0" w:rsidR="006D429C" w:rsidRPr="00D51E29" w:rsidRDefault="00BA4A1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500FCE">
                      <w:t>Konu Başlığı: Sınır Değer Problemleri Alt konu başlıkları: Adi Diferansiyel Denklemler için Sınır Değer Problemleri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0C3E05DA" w:rsidR="006D429C" w:rsidRPr="00D51E29" w:rsidRDefault="00BA4A1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500FCE">
                      <w:t>Konu Başlığı: Sınır Değer Problemleri Alt konu başlıkları: Sınır Değer Problemlerinin Çözümlerinin Varlığı ve Tekliği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58C889F8" w:rsidR="006D429C" w:rsidRPr="00D51E29" w:rsidRDefault="00BA4A1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500FCE">
                      <w:t xml:space="preserve">Konu Başlığı: Sınır Değer Problemleri Alt konu başlıkları: </w:t>
                    </w:r>
                    <w:proofErr w:type="spellStart"/>
                    <w:r w:rsidR="00500FCE">
                      <w:t>Sturm-Liouville</w:t>
                    </w:r>
                    <w:proofErr w:type="spellEnd"/>
                    <w:r w:rsidR="00500FCE">
                      <w:t xml:space="preserve"> Sistemleri, </w:t>
                    </w:r>
                    <w:proofErr w:type="spellStart"/>
                    <w:r w:rsidR="00500FCE">
                      <w:t>Özdeğer</w:t>
                    </w:r>
                    <w:proofErr w:type="spellEnd"/>
                    <w:r w:rsidR="00500FCE">
                      <w:t xml:space="preserve"> ve </w:t>
                    </w:r>
                    <w:proofErr w:type="spellStart"/>
                    <w:r w:rsidR="00500FCE">
                      <w:t>Özfonksiyon</w:t>
                    </w:r>
                    <w:proofErr w:type="spellEnd"/>
                    <w:r w:rsidR="00500FCE">
                      <w:t xml:space="preserve"> Problemleri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0AD950E4" w:rsidR="006D429C" w:rsidRPr="00D51E29" w:rsidRDefault="00BA4A1C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500FCE">
                      <w:t xml:space="preserve">Konu Başlığı: Sınır Değer Problemleri Alt konu başlıkları: </w:t>
                    </w:r>
                    <w:proofErr w:type="spellStart"/>
                    <w:r w:rsidR="00500FCE">
                      <w:t>Sturm-Liouville</w:t>
                    </w:r>
                    <w:proofErr w:type="spellEnd"/>
                    <w:r w:rsidR="00500FCE">
                      <w:t xml:space="preserve"> Sistemleri, </w:t>
                    </w:r>
                    <w:proofErr w:type="spellStart"/>
                    <w:r w:rsidR="00500FCE">
                      <w:t>Özdeğer</w:t>
                    </w:r>
                    <w:proofErr w:type="spellEnd"/>
                    <w:r w:rsidR="00500FCE">
                      <w:t xml:space="preserve"> ve </w:t>
                    </w:r>
                    <w:proofErr w:type="spellStart"/>
                    <w:r w:rsidR="00500FCE">
                      <w:t>Özfonksiyon</w:t>
                    </w:r>
                    <w:proofErr w:type="spellEnd"/>
                    <w:r w:rsidR="00500FCE">
                      <w:t xml:space="preserve"> Problemleri ve uygulamalar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55DCC0EC" w:rsidR="006D429C" w:rsidRPr="00D51E29" w:rsidRDefault="00BA4A1C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500FCE">
                      <w:t xml:space="preserve">Konu Başlığı: Sınır Değer Problemleri Alt konu başlıkları: </w:t>
                    </w:r>
                    <w:proofErr w:type="spellStart"/>
                    <w:r w:rsidR="00500FCE">
                      <w:t>Özfonksiyonlar</w:t>
                    </w:r>
                    <w:proofErr w:type="spellEnd"/>
                    <w:r w:rsidR="00500FCE">
                      <w:t xml:space="preserve"> ve </w:t>
                    </w:r>
                    <w:proofErr w:type="spellStart"/>
                    <w:r w:rsidR="00500FCE">
                      <w:t>Ortogonal</w:t>
                    </w:r>
                    <w:proofErr w:type="spellEnd"/>
                    <w:r w:rsidR="00500FCE">
                      <w:t xml:space="preserve"> Fonksiyon Uzayları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5B21AFA2" w:rsidR="006D429C" w:rsidRPr="00D51E29" w:rsidRDefault="00BA4A1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500FCE">
                      <w:t xml:space="preserve">Konu Başlığı: Sınır Değer Problemleri Alt konu başlıkları: </w:t>
                    </w:r>
                    <w:proofErr w:type="spellStart"/>
                    <w:r w:rsidR="00500FCE">
                      <w:t>Özfonksiyonlar</w:t>
                    </w:r>
                    <w:proofErr w:type="spellEnd"/>
                    <w:r w:rsidR="00500FCE">
                      <w:t xml:space="preserve"> Cinsinden Seri Açılımı ve Tamlık Teoremleri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654F0D91" w:rsidR="006D429C" w:rsidRPr="00D51E29" w:rsidRDefault="00BA4A1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500FCE">
                      <w:t xml:space="preserve">Konu Başlığı: Sınır Değer Problemleri Alt konu başlıkları: </w:t>
                    </w:r>
                    <w:proofErr w:type="spellStart"/>
                    <w:r w:rsidR="00500FCE">
                      <w:t>Özfonksiyonlar</w:t>
                    </w:r>
                    <w:proofErr w:type="spellEnd"/>
                    <w:r w:rsidR="00500FCE">
                      <w:t xml:space="preserve"> Cinsinden Seri Açılım ve Tamlık Teoremleri, ilgili uygulamalar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52CC080E" w:rsidR="006D429C" w:rsidRPr="00D51E29" w:rsidRDefault="00BA4A1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500FCE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643D3F15" w:rsidR="006D429C" w:rsidRPr="00D51E29" w:rsidRDefault="00BA4A1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500FCE">
                      <w:t xml:space="preserve">Konu Başlığı: Sınır Değer Problemleri Alt konu başlıkları: Sınır Değer Problemlerinin </w:t>
                    </w:r>
                    <w:proofErr w:type="spellStart"/>
                    <w:r w:rsidR="00500FCE">
                      <w:t>Green</w:t>
                    </w:r>
                    <w:proofErr w:type="spellEnd"/>
                    <w:r w:rsidR="00500FCE">
                      <w:t xml:space="preserve"> Fonksiyonu Yardımıyla Çözümü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69A0E7B0" w:rsidR="006D429C" w:rsidRPr="00D51E29" w:rsidRDefault="00BA4A1C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500FCE">
                      <w:t>Konu Başlığı: Başlangıç ve Sınır Değer Problemleri Alt konu başlıkları: Kısmi Diferansiyel Denklemler İçin Başlangıç ve Sınır Değer Problemleri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1152614F" w:rsidR="006D429C" w:rsidRPr="00D51E29" w:rsidRDefault="00BA4A1C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500FCE">
                      <w:t>Konu Başlığı: Başlangıç Değer Problemi Alt konu başlıkları: Homojen ve homojen olmayan dalga denklemi için başlangıç değer problemi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64F221AB" w:rsidR="006D429C" w:rsidRPr="00D51E29" w:rsidRDefault="00BA4A1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500FCE">
                      <w:t xml:space="preserve">Konu Başlığı: Başlangıç-Sınır Değer Problemleri Alt konu başlıkları: Genel hiperbolik denklem için </w:t>
                    </w:r>
                    <w:proofErr w:type="spellStart"/>
                    <w:r w:rsidR="00500FCE">
                      <w:t>Cauchy</w:t>
                    </w:r>
                    <w:proofErr w:type="spellEnd"/>
                    <w:r w:rsidR="00500FCE">
                      <w:t xml:space="preserve"> probleminin çözümü; </w:t>
                    </w:r>
                    <w:proofErr w:type="spellStart"/>
                    <w:r w:rsidR="00500FCE">
                      <w:t>Riemann</w:t>
                    </w:r>
                    <w:proofErr w:type="spellEnd"/>
                    <w:r w:rsidR="00500FCE">
                      <w:t xml:space="preserve"> yöntemi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61EF27A2" w:rsidR="006D429C" w:rsidRPr="00D51E29" w:rsidRDefault="00BA4A1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500FCE">
                      <w:t>Konu Başlığı: Başlangıç-Sınır Değer Problemleri Alt konu başlıkları: Dalga denklemine değişkenlerin ayrılması yönteminin uygulanması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BA4A1C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BA4A1C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BA4A1C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BA4A1C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BA4A1C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BA4A1C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BA4A1C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BA4A1C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BA4A1C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BA4A1C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BA4A1C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BA4A1C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BA4A1C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BA4A1C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BA4A1C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BA4A1C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BA4A1C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BA4A1C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BA4A1C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6B8DA0A9" w:rsidR="006D429C" w:rsidRPr="00D51E29" w:rsidRDefault="00BA4A1C" w:rsidP="001F2277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r w:rsidR="00484375">
                              <w:t>Sınır değer problemlerinin çözümüne ilişkin temel yöntemleri kavrar.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47818A41" w:rsidR="006D429C" w:rsidRPr="00D51E29" w:rsidRDefault="00BA4A1C" w:rsidP="00484375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484375">
                      <w:t>Diğer bilim dallarına ve mühendisliğe matematiksel uygulamalar becerisi kazanır.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31E93102" w:rsidR="006D429C" w:rsidRPr="00D51E29" w:rsidRDefault="00BA4A1C" w:rsidP="00484375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484375">
                      <w:t>Matematik ile diğer disiplinler arasında ilişki kurmak ve matematiksel modeller geliştirir.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0064704C" w:rsidR="006D429C" w:rsidRPr="00D51E29" w:rsidRDefault="00BA4A1C" w:rsidP="00F462C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484375">
                      <w:t>Adi ve kısmi diferansiyel denklemler için sınır değer problemlerini öğrenir.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391D3849" w:rsidR="006D429C" w:rsidRPr="00D51E29" w:rsidRDefault="00BA4A1C" w:rsidP="00AF50A4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484375">
                      <w:t>Matematik bilgisini diğer disiplinlerde kullanabilme ve akademik çalışma yapabilecek altyapıya sahip olmayı öğrenir.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BA4A1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BA4A1C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9B71D" w14:textId="77777777" w:rsidR="00BA4A1C" w:rsidRDefault="00BA4A1C" w:rsidP="0026717A">
      <w:pPr>
        <w:spacing w:line="240" w:lineRule="auto"/>
      </w:pPr>
      <w:r>
        <w:separator/>
      </w:r>
    </w:p>
  </w:endnote>
  <w:endnote w:type="continuationSeparator" w:id="0">
    <w:p w14:paraId="095988E5" w14:textId="77777777" w:rsidR="00BA4A1C" w:rsidRDefault="00BA4A1C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39F90DB6" w:rsidR="006B4096" w:rsidRPr="005F7FF4" w:rsidRDefault="00BA4A1C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2C2BD8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2C2BD8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074D5" w14:textId="77777777" w:rsidR="00BA4A1C" w:rsidRDefault="00BA4A1C" w:rsidP="0026717A">
      <w:pPr>
        <w:spacing w:line="240" w:lineRule="auto"/>
      </w:pPr>
      <w:r>
        <w:separator/>
      </w:r>
    </w:p>
  </w:footnote>
  <w:footnote w:type="continuationSeparator" w:id="0">
    <w:p w14:paraId="50F9BE0C" w14:textId="77777777" w:rsidR="00BA4A1C" w:rsidRDefault="00BA4A1C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4E24"/>
    <w:rsid w:val="000055D2"/>
    <w:rsid w:val="000206F4"/>
    <w:rsid w:val="00027272"/>
    <w:rsid w:val="0003135D"/>
    <w:rsid w:val="0003733B"/>
    <w:rsid w:val="000407D0"/>
    <w:rsid w:val="0004174B"/>
    <w:rsid w:val="00050B51"/>
    <w:rsid w:val="0006121A"/>
    <w:rsid w:val="00062702"/>
    <w:rsid w:val="000663D0"/>
    <w:rsid w:val="00073095"/>
    <w:rsid w:val="00077D02"/>
    <w:rsid w:val="00087E28"/>
    <w:rsid w:val="000B1B88"/>
    <w:rsid w:val="000B2B5F"/>
    <w:rsid w:val="000B7554"/>
    <w:rsid w:val="000C1385"/>
    <w:rsid w:val="000C322F"/>
    <w:rsid w:val="000D1501"/>
    <w:rsid w:val="000D5E71"/>
    <w:rsid w:val="000F1C53"/>
    <w:rsid w:val="000F5C07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6510"/>
    <w:rsid w:val="001A0735"/>
    <w:rsid w:val="001B5F9E"/>
    <w:rsid w:val="001B6C10"/>
    <w:rsid w:val="001B7FD3"/>
    <w:rsid w:val="001C59FF"/>
    <w:rsid w:val="001E592A"/>
    <w:rsid w:val="001E5D58"/>
    <w:rsid w:val="001E7505"/>
    <w:rsid w:val="001F2277"/>
    <w:rsid w:val="00200A46"/>
    <w:rsid w:val="00214A4F"/>
    <w:rsid w:val="0022320C"/>
    <w:rsid w:val="00225B78"/>
    <w:rsid w:val="00226559"/>
    <w:rsid w:val="00232C12"/>
    <w:rsid w:val="002336F6"/>
    <w:rsid w:val="00250429"/>
    <w:rsid w:val="0026717A"/>
    <w:rsid w:val="002750E4"/>
    <w:rsid w:val="00275AC3"/>
    <w:rsid w:val="002822D2"/>
    <w:rsid w:val="00290442"/>
    <w:rsid w:val="00295EF5"/>
    <w:rsid w:val="002A0547"/>
    <w:rsid w:val="002A43A0"/>
    <w:rsid w:val="002B033C"/>
    <w:rsid w:val="002B2FFB"/>
    <w:rsid w:val="002B6625"/>
    <w:rsid w:val="002C2BD8"/>
    <w:rsid w:val="002C54C6"/>
    <w:rsid w:val="002C7B7C"/>
    <w:rsid w:val="002E0D9C"/>
    <w:rsid w:val="002E1837"/>
    <w:rsid w:val="00310EEC"/>
    <w:rsid w:val="00312D63"/>
    <w:rsid w:val="00331B62"/>
    <w:rsid w:val="00334DDB"/>
    <w:rsid w:val="00340342"/>
    <w:rsid w:val="00347C19"/>
    <w:rsid w:val="00351FAB"/>
    <w:rsid w:val="00352A0A"/>
    <w:rsid w:val="00360766"/>
    <w:rsid w:val="0036457F"/>
    <w:rsid w:val="003727A5"/>
    <w:rsid w:val="00372963"/>
    <w:rsid w:val="00397D90"/>
    <w:rsid w:val="003A74AC"/>
    <w:rsid w:val="003B35BE"/>
    <w:rsid w:val="003B5030"/>
    <w:rsid w:val="003B5367"/>
    <w:rsid w:val="003B6E5C"/>
    <w:rsid w:val="003C5FAC"/>
    <w:rsid w:val="003D1556"/>
    <w:rsid w:val="003F3F24"/>
    <w:rsid w:val="0040509B"/>
    <w:rsid w:val="0040708D"/>
    <w:rsid w:val="00413F43"/>
    <w:rsid w:val="00414F30"/>
    <w:rsid w:val="00423B1C"/>
    <w:rsid w:val="00430F74"/>
    <w:rsid w:val="004433FB"/>
    <w:rsid w:val="00447611"/>
    <w:rsid w:val="00453B87"/>
    <w:rsid w:val="00456B1A"/>
    <w:rsid w:val="00457BA5"/>
    <w:rsid w:val="004627D5"/>
    <w:rsid w:val="004778A3"/>
    <w:rsid w:val="00484375"/>
    <w:rsid w:val="00484B17"/>
    <w:rsid w:val="00494094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D687C"/>
    <w:rsid w:val="004E45BB"/>
    <w:rsid w:val="004E58E5"/>
    <w:rsid w:val="004F7DB7"/>
    <w:rsid w:val="005004BC"/>
    <w:rsid w:val="00500FCE"/>
    <w:rsid w:val="00505563"/>
    <w:rsid w:val="00517C6F"/>
    <w:rsid w:val="00524C65"/>
    <w:rsid w:val="00525D21"/>
    <w:rsid w:val="00526B14"/>
    <w:rsid w:val="005305FF"/>
    <w:rsid w:val="00530BC6"/>
    <w:rsid w:val="00531562"/>
    <w:rsid w:val="00532A6B"/>
    <w:rsid w:val="005406AF"/>
    <w:rsid w:val="00546F60"/>
    <w:rsid w:val="00547981"/>
    <w:rsid w:val="00557C56"/>
    <w:rsid w:val="005603C8"/>
    <w:rsid w:val="00565ECD"/>
    <w:rsid w:val="00572DE2"/>
    <w:rsid w:val="005744B5"/>
    <w:rsid w:val="005849EF"/>
    <w:rsid w:val="005A3A07"/>
    <w:rsid w:val="005A4226"/>
    <w:rsid w:val="005A7BC9"/>
    <w:rsid w:val="005B13C7"/>
    <w:rsid w:val="005D423F"/>
    <w:rsid w:val="005E3ED9"/>
    <w:rsid w:val="005E61C7"/>
    <w:rsid w:val="005F52DE"/>
    <w:rsid w:val="005F7F51"/>
    <w:rsid w:val="005F7FF4"/>
    <w:rsid w:val="006073B6"/>
    <w:rsid w:val="0061643A"/>
    <w:rsid w:val="006233E9"/>
    <w:rsid w:val="00626F5F"/>
    <w:rsid w:val="00643142"/>
    <w:rsid w:val="00647206"/>
    <w:rsid w:val="00654D31"/>
    <w:rsid w:val="00656392"/>
    <w:rsid w:val="006577B2"/>
    <w:rsid w:val="0066627B"/>
    <w:rsid w:val="00676FEA"/>
    <w:rsid w:val="00680856"/>
    <w:rsid w:val="00687D9C"/>
    <w:rsid w:val="00693B9B"/>
    <w:rsid w:val="00697A94"/>
    <w:rsid w:val="006B1DA6"/>
    <w:rsid w:val="006B4096"/>
    <w:rsid w:val="006B6BE9"/>
    <w:rsid w:val="006B713B"/>
    <w:rsid w:val="006B73E0"/>
    <w:rsid w:val="006D429C"/>
    <w:rsid w:val="006D5633"/>
    <w:rsid w:val="006D78A7"/>
    <w:rsid w:val="006E7A6E"/>
    <w:rsid w:val="00701520"/>
    <w:rsid w:val="00705AF3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3666"/>
    <w:rsid w:val="00781621"/>
    <w:rsid w:val="007A45C3"/>
    <w:rsid w:val="007B58E9"/>
    <w:rsid w:val="007C0937"/>
    <w:rsid w:val="007C0B6C"/>
    <w:rsid w:val="007C3A55"/>
    <w:rsid w:val="007C73CE"/>
    <w:rsid w:val="007D562B"/>
    <w:rsid w:val="007E6105"/>
    <w:rsid w:val="007F3CD4"/>
    <w:rsid w:val="008004F0"/>
    <w:rsid w:val="008045B2"/>
    <w:rsid w:val="008072BB"/>
    <w:rsid w:val="008173BB"/>
    <w:rsid w:val="00827741"/>
    <w:rsid w:val="008321AE"/>
    <w:rsid w:val="00845081"/>
    <w:rsid w:val="0084631A"/>
    <w:rsid w:val="008465B0"/>
    <w:rsid w:val="00851225"/>
    <w:rsid w:val="00852837"/>
    <w:rsid w:val="008579E1"/>
    <w:rsid w:val="008646FD"/>
    <w:rsid w:val="0087198B"/>
    <w:rsid w:val="00872575"/>
    <w:rsid w:val="00885183"/>
    <w:rsid w:val="00885F2A"/>
    <w:rsid w:val="008900BB"/>
    <w:rsid w:val="00891D36"/>
    <w:rsid w:val="00896624"/>
    <w:rsid w:val="008A0201"/>
    <w:rsid w:val="008B32FA"/>
    <w:rsid w:val="008B5209"/>
    <w:rsid w:val="008B57DC"/>
    <w:rsid w:val="008C135B"/>
    <w:rsid w:val="008C71CC"/>
    <w:rsid w:val="008D3132"/>
    <w:rsid w:val="008E0A92"/>
    <w:rsid w:val="00915DA3"/>
    <w:rsid w:val="009211D1"/>
    <w:rsid w:val="00923026"/>
    <w:rsid w:val="00943254"/>
    <w:rsid w:val="009451C9"/>
    <w:rsid w:val="00954B82"/>
    <w:rsid w:val="00954E53"/>
    <w:rsid w:val="00962A9C"/>
    <w:rsid w:val="00962BDC"/>
    <w:rsid w:val="00975392"/>
    <w:rsid w:val="009809F2"/>
    <w:rsid w:val="00981107"/>
    <w:rsid w:val="00985B9A"/>
    <w:rsid w:val="009A1536"/>
    <w:rsid w:val="009C3B18"/>
    <w:rsid w:val="009C6646"/>
    <w:rsid w:val="009C759D"/>
    <w:rsid w:val="009D4B8E"/>
    <w:rsid w:val="009E39AB"/>
    <w:rsid w:val="009E41DE"/>
    <w:rsid w:val="009E4662"/>
    <w:rsid w:val="00A022AD"/>
    <w:rsid w:val="00A21298"/>
    <w:rsid w:val="00A229C9"/>
    <w:rsid w:val="00A24166"/>
    <w:rsid w:val="00A26112"/>
    <w:rsid w:val="00A404A0"/>
    <w:rsid w:val="00A42465"/>
    <w:rsid w:val="00A43B68"/>
    <w:rsid w:val="00A47A33"/>
    <w:rsid w:val="00A512F3"/>
    <w:rsid w:val="00A6223B"/>
    <w:rsid w:val="00A624AB"/>
    <w:rsid w:val="00A700AB"/>
    <w:rsid w:val="00A7297C"/>
    <w:rsid w:val="00A80347"/>
    <w:rsid w:val="00A94886"/>
    <w:rsid w:val="00AA17C1"/>
    <w:rsid w:val="00AA57C5"/>
    <w:rsid w:val="00AA725A"/>
    <w:rsid w:val="00AB5D10"/>
    <w:rsid w:val="00AD4A4D"/>
    <w:rsid w:val="00AD7D44"/>
    <w:rsid w:val="00AD7F05"/>
    <w:rsid w:val="00AE3062"/>
    <w:rsid w:val="00AF0346"/>
    <w:rsid w:val="00AF0A1D"/>
    <w:rsid w:val="00AF0F27"/>
    <w:rsid w:val="00AF3FE0"/>
    <w:rsid w:val="00AF5029"/>
    <w:rsid w:val="00AF50A4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30631"/>
    <w:rsid w:val="00B62AD1"/>
    <w:rsid w:val="00B63053"/>
    <w:rsid w:val="00B65D69"/>
    <w:rsid w:val="00B8694F"/>
    <w:rsid w:val="00B90FAC"/>
    <w:rsid w:val="00BA0433"/>
    <w:rsid w:val="00BA4A1C"/>
    <w:rsid w:val="00BB6531"/>
    <w:rsid w:val="00BC3B40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72FF"/>
    <w:rsid w:val="00C12C2E"/>
    <w:rsid w:val="00C16F93"/>
    <w:rsid w:val="00C23333"/>
    <w:rsid w:val="00C3538F"/>
    <w:rsid w:val="00C44296"/>
    <w:rsid w:val="00C5010F"/>
    <w:rsid w:val="00C51F9A"/>
    <w:rsid w:val="00C57FF1"/>
    <w:rsid w:val="00C62454"/>
    <w:rsid w:val="00C63EBB"/>
    <w:rsid w:val="00C65258"/>
    <w:rsid w:val="00C671C8"/>
    <w:rsid w:val="00C70D28"/>
    <w:rsid w:val="00C85F64"/>
    <w:rsid w:val="00C92AD4"/>
    <w:rsid w:val="00CA1B8E"/>
    <w:rsid w:val="00CA51D2"/>
    <w:rsid w:val="00CA73A3"/>
    <w:rsid w:val="00CC2A3F"/>
    <w:rsid w:val="00CC41ED"/>
    <w:rsid w:val="00CD34CA"/>
    <w:rsid w:val="00CD536E"/>
    <w:rsid w:val="00CE1C85"/>
    <w:rsid w:val="00CE2420"/>
    <w:rsid w:val="00CE56D9"/>
    <w:rsid w:val="00CF3A5D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5CE"/>
    <w:rsid w:val="00D5180D"/>
    <w:rsid w:val="00D51E29"/>
    <w:rsid w:val="00D7140D"/>
    <w:rsid w:val="00D80F6B"/>
    <w:rsid w:val="00D83C58"/>
    <w:rsid w:val="00D90A53"/>
    <w:rsid w:val="00D94146"/>
    <w:rsid w:val="00DA58C9"/>
    <w:rsid w:val="00DB2A53"/>
    <w:rsid w:val="00DD38AA"/>
    <w:rsid w:val="00DE40A6"/>
    <w:rsid w:val="00DF6082"/>
    <w:rsid w:val="00E02442"/>
    <w:rsid w:val="00E03BE0"/>
    <w:rsid w:val="00E04802"/>
    <w:rsid w:val="00E124D6"/>
    <w:rsid w:val="00E21046"/>
    <w:rsid w:val="00E22156"/>
    <w:rsid w:val="00E22953"/>
    <w:rsid w:val="00E31EDE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7417C"/>
    <w:rsid w:val="00E873B1"/>
    <w:rsid w:val="00E91715"/>
    <w:rsid w:val="00E9542A"/>
    <w:rsid w:val="00E97E30"/>
    <w:rsid w:val="00EA0458"/>
    <w:rsid w:val="00ED6285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31CBD"/>
    <w:rsid w:val="00F33DA5"/>
    <w:rsid w:val="00F36407"/>
    <w:rsid w:val="00F43D3F"/>
    <w:rsid w:val="00F462CD"/>
    <w:rsid w:val="00F605D6"/>
    <w:rsid w:val="00F6404A"/>
    <w:rsid w:val="00F6622B"/>
    <w:rsid w:val="00F70F55"/>
    <w:rsid w:val="00F76999"/>
    <w:rsid w:val="00F7760C"/>
    <w:rsid w:val="00F81F1A"/>
    <w:rsid w:val="00FA701C"/>
    <w:rsid w:val="00FB1C9D"/>
    <w:rsid w:val="00FB6294"/>
    <w:rsid w:val="00FE1EB7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A5904C5654F410BBDFD7031EF7F3F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4520EB-F05B-4F17-9F95-4F215B95E7C3}"/>
      </w:docPartPr>
      <w:docPartBody>
        <w:p w:rsidR="00C5050C" w:rsidRDefault="00645856" w:rsidP="00645856">
          <w:pPr>
            <w:pStyle w:val="9A5904C5654F410BBDFD7031EF7F3F5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70970"/>
    <w:rsid w:val="00070E98"/>
    <w:rsid w:val="000721EC"/>
    <w:rsid w:val="000C23B6"/>
    <w:rsid w:val="000D117A"/>
    <w:rsid w:val="000D30D0"/>
    <w:rsid w:val="000D3881"/>
    <w:rsid w:val="00182A6E"/>
    <w:rsid w:val="001D58E8"/>
    <w:rsid w:val="00200237"/>
    <w:rsid w:val="00202DAC"/>
    <w:rsid w:val="0021192E"/>
    <w:rsid w:val="00221150"/>
    <w:rsid w:val="00221AC7"/>
    <w:rsid w:val="00270B61"/>
    <w:rsid w:val="00291402"/>
    <w:rsid w:val="00317535"/>
    <w:rsid w:val="003B35E9"/>
    <w:rsid w:val="003B7A42"/>
    <w:rsid w:val="003B7AA2"/>
    <w:rsid w:val="003D419D"/>
    <w:rsid w:val="003F5DF9"/>
    <w:rsid w:val="0041402A"/>
    <w:rsid w:val="004337C6"/>
    <w:rsid w:val="00456D2B"/>
    <w:rsid w:val="00497C47"/>
    <w:rsid w:val="004A0066"/>
    <w:rsid w:val="004F5360"/>
    <w:rsid w:val="004F79B4"/>
    <w:rsid w:val="005704CA"/>
    <w:rsid w:val="005A4992"/>
    <w:rsid w:val="005C5A3A"/>
    <w:rsid w:val="005D055C"/>
    <w:rsid w:val="005E3351"/>
    <w:rsid w:val="00622D18"/>
    <w:rsid w:val="00645856"/>
    <w:rsid w:val="006605B5"/>
    <w:rsid w:val="00684D9A"/>
    <w:rsid w:val="00685DAF"/>
    <w:rsid w:val="00694152"/>
    <w:rsid w:val="00734EBE"/>
    <w:rsid w:val="007408AC"/>
    <w:rsid w:val="00790759"/>
    <w:rsid w:val="007E1703"/>
    <w:rsid w:val="0080128A"/>
    <w:rsid w:val="00805290"/>
    <w:rsid w:val="00842522"/>
    <w:rsid w:val="0084653E"/>
    <w:rsid w:val="00861A18"/>
    <w:rsid w:val="00867851"/>
    <w:rsid w:val="00904035"/>
    <w:rsid w:val="009421AB"/>
    <w:rsid w:val="00972EF1"/>
    <w:rsid w:val="00992FEF"/>
    <w:rsid w:val="009A1ED0"/>
    <w:rsid w:val="009A496D"/>
    <w:rsid w:val="009D72DB"/>
    <w:rsid w:val="00A1170D"/>
    <w:rsid w:val="00A21E83"/>
    <w:rsid w:val="00A2547F"/>
    <w:rsid w:val="00AC0DBD"/>
    <w:rsid w:val="00AC4480"/>
    <w:rsid w:val="00AC5CA1"/>
    <w:rsid w:val="00B536FC"/>
    <w:rsid w:val="00B57D88"/>
    <w:rsid w:val="00B97082"/>
    <w:rsid w:val="00BA0F22"/>
    <w:rsid w:val="00BC3485"/>
    <w:rsid w:val="00BE6AAC"/>
    <w:rsid w:val="00BF2BF7"/>
    <w:rsid w:val="00C5050C"/>
    <w:rsid w:val="00CB65E0"/>
    <w:rsid w:val="00CD0029"/>
    <w:rsid w:val="00CF564D"/>
    <w:rsid w:val="00D70A69"/>
    <w:rsid w:val="00DB01AA"/>
    <w:rsid w:val="00DD12C5"/>
    <w:rsid w:val="00E03799"/>
    <w:rsid w:val="00E04223"/>
    <w:rsid w:val="00E145D7"/>
    <w:rsid w:val="00E45F38"/>
    <w:rsid w:val="00E93F69"/>
    <w:rsid w:val="00F13478"/>
    <w:rsid w:val="00F13CEA"/>
    <w:rsid w:val="00F86A8D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4653E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7579C-90A2-49A7-BD20-1AD97DAF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5</cp:revision>
  <cp:lastPrinted>2023-12-07T16:53:00Z</cp:lastPrinted>
  <dcterms:created xsi:type="dcterms:W3CDTF">2024-01-05T12:14:00Z</dcterms:created>
  <dcterms:modified xsi:type="dcterms:W3CDTF">2024-04-15T17:11:00Z</dcterms:modified>
</cp:coreProperties>
</file>