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3656AF9" w:rsidR="00845081" w:rsidRPr="00ED6285" w:rsidRDefault="008321AE" w:rsidP="0045665E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FE36C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6170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45665E" w:rsidRPr="00D0245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Lie Teorisi</w:t>
                    </w:r>
                    <w:r w:rsidR="00FE36C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</w:t>
                    </w:r>
                    <w:r w:rsidR="00D02459" w:rsidRPr="00D0245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Uygulamaları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CBF1E18" w:rsidR="00484B17" w:rsidRPr="00CF4DFB" w:rsidRDefault="00D0245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14070C9" w:rsidR="00484B17" w:rsidRPr="00CF4DFB" w:rsidRDefault="00E33594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943C1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943C1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943C1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943C11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943C1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943C1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943C1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943C1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943C1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943C1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943C1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943C1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943C1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943C1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943C1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943C1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943C1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943C1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3708FF2" w:rsidR="006D429C" w:rsidRPr="00693B9B" w:rsidRDefault="00943C11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1F66D1">
                      <w:t>Bu ders, Diferensiyel denklemlerin fiziksel olarak önemli sistemlerine sürekli Simetri gruplarının uygulanışlarının geniş bir yelpazede anlatılmasını amaçlar.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BC583A4" w:rsidR="006D429C" w:rsidRPr="00693B9B" w:rsidRDefault="00943C11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1F66D1">
                              <w:t>Peter, J. Olver, Applications of Lie Groups to Differential Equations, Springer, USA.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943C1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F8BD52F" w:rsidR="006D429C" w:rsidRPr="00D51E29" w:rsidRDefault="00943C1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E33594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A605CBF" w:rsidR="006D429C" w:rsidRPr="00D51E29" w:rsidRDefault="00943C11" w:rsidP="00E335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E33594">
                      <w:t xml:space="preserve">Konu Başlığı: Hesaplamalar Alt konu başlıkları: </w:t>
                    </w:r>
                    <w:r w:rsidR="002F1F74">
                      <w:t>Lie Guruplarına giriş, Manifoldlar, Manifoldlar arası hareket</w:t>
                    </w:r>
                    <w:r w:rsidR="002F1F74">
                      <w:t xml:space="preserve">, </w:t>
                    </w:r>
                    <w:r w:rsidR="00E33594">
                      <w:t>Simetri gruplarının hesaplanması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85FE311" w:rsidR="006D429C" w:rsidRPr="00D51E29" w:rsidRDefault="00943C1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E33594">
                      <w:t xml:space="preserve">Konu Başlığı: Adi Diferensiyel Denklemlerin İntegrasyonu Alt konu başlıkları: </w:t>
                    </w:r>
                    <w:r w:rsidR="002F1F74">
                      <w:t>Vektör Alanları, Foksiyonların hareketi, Difrensiyeller</w:t>
                    </w:r>
                    <w:r w:rsidR="002F1F74">
                      <w:t xml:space="preserve">, </w:t>
                    </w:r>
                    <w:r w:rsidR="00E33594">
                      <w:t>Birinci mertebeden denklemeler, Yüksek mertebeden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4FFA879" w:rsidR="006D429C" w:rsidRPr="00D51E29" w:rsidRDefault="00943C1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E33594">
                      <w:t xml:space="preserve">Konu Başlığı: Adi Diferensiyel Denklemlerin İntegrasyonu Alt konu başlıkları: </w:t>
                    </w:r>
                    <w:r w:rsidR="002F1F74">
                      <w:t>Vektör alanlarının Lie Braketleri, Frobenius Teoremi</w:t>
                    </w:r>
                    <w:r w:rsidR="002F1F74">
                      <w:t xml:space="preserve">, </w:t>
                    </w:r>
                    <w:r w:rsidR="00E33594">
                      <w:t>Multi-parametreli Simetri grubları, Çözülebilir gruplar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09FC266" w:rsidR="006D429C" w:rsidRPr="00D51E29" w:rsidRDefault="00943C11" w:rsidP="00E335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E33594">
                      <w:t xml:space="preserve">Konu Başlığı: Adi Diferensiyel Denklemlerin İntegrasyonu Alt konu başlıkları: </w:t>
                    </w:r>
                    <w:r w:rsidR="002F1F74">
                      <w:t>Bir parametreli sub-gruplar, Sub-Cebir</w:t>
                    </w:r>
                    <w:r w:rsidR="002F1F74">
                      <w:t xml:space="preserve">, </w:t>
                    </w:r>
                    <w:r w:rsidR="00E33594">
                      <w:t>Adi diferensiyel denklemlerin sistemleri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D08D6E9" w:rsidR="006D429C" w:rsidRPr="00D51E29" w:rsidRDefault="00943C11" w:rsidP="00E335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E33594">
                      <w:t xml:space="preserve">Konu Başlığı: Diferensiye Denklemler için Dejenerasyon Şartları Alt konu başlıkları: </w:t>
                    </w:r>
                    <w:r w:rsidR="002F1F74">
                      <w:t>Lie Cebiri, Komütatör Tablolar, Sonsuz küçüklükteki grup hareketleri</w:t>
                    </w:r>
                    <w:r w:rsidR="002F1F74">
                      <w:t xml:space="preserve">, </w:t>
                    </w:r>
                    <w:r w:rsidR="00E33594">
                      <w:t>Lokal çözülebilirlik, Cauchy-Kowalevskaya Teoremi, Karakteristikler, Normal sistemler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85EB68D" w:rsidR="006D429C" w:rsidRPr="00D51E29" w:rsidRDefault="00943C11" w:rsidP="00E335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E33594">
                      <w:t xml:space="preserve">Konu Başlığı: Grup-İnaryant Çözümleri Alt konu başlıkları: </w:t>
                    </w:r>
                    <w:r w:rsidR="002F1F74">
                      <w:t>Geri çekilmek ve kordinasyonların değişimi, İç çarpım, Diferensiyel, Lie Türevleri</w:t>
                    </w:r>
                    <w:r w:rsidR="002F1F74">
                      <w:t xml:space="preserve">, </w:t>
                    </w:r>
                    <w:r w:rsidR="00E33594">
                      <w:t>Grup-İnvaryant çözünlerinin kurulması,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38141CE" w:rsidR="006D429C" w:rsidRPr="00D51E29" w:rsidRDefault="00943C1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E33594">
                      <w:t xml:space="preserve">Konu Başlığı: Simetri Grupları Alt konu başlıkları: </w:t>
                    </w:r>
                    <w:r w:rsidR="002F1F74">
                      <w:t>Diferensiy</w:t>
                    </w:r>
                    <w:r w:rsidR="002F1F74">
                      <w:t xml:space="preserve">el denklemlerin </w:t>
                    </w:r>
                    <w:r w:rsidR="00E33594">
                      <w:t>Simetri Grupları, Koruma Kanunları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AF33DDF" w:rsidR="006D429C" w:rsidRPr="00D51E29" w:rsidRDefault="00943C1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E33594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9F6DC8C" w:rsidR="006D429C" w:rsidRPr="00D51E29" w:rsidRDefault="00943C1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E33594">
                      <w:t>Konu Başlığı: Genelleştirilmiş Simetriler Alt konu başlıkları: Diferensiyel denklemlerin genelleştirilmiş simetrileri ve Korunum Kanunları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2B15B38" w:rsidR="006D429C" w:rsidRPr="00D51E29" w:rsidRDefault="00943C11" w:rsidP="00E335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E33594">
                      <w:t>Konu Başlığı: Sonlu Boyutlu Hamiltonian Sistemler Alt konu başlıkları: Poisson Braketleri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6F18234" w:rsidR="006D429C" w:rsidRPr="00D51E29" w:rsidRDefault="00943C1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E33594">
                      <w:t>Konu Başlığı: Sonlu Boyutlu Hamiltonian Sistemler Alt konu başlıkları: Lie Poiison Braketleri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5BC982C" w:rsidR="006D429C" w:rsidRPr="00D51E29" w:rsidRDefault="00943C11" w:rsidP="00E335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E33594">
                      <w:t>Konu Başlığı: Genel Uygulamalar Alt konu başlıkları: Lie Simetrisi ve Korunum Kanunları ile ilgili genel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0C84A6D" w:rsidR="006D429C" w:rsidRPr="00D51E29" w:rsidRDefault="00943C1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E33594">
                      <w:t>Konu Başlığı: Genel Uygulamalar Alt konu başlıkları: Lie Simetrisi ve Korunum Kanunları ile ilgili genel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943C11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943C1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943C1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943C1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943C1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943C1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943C11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943C1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943C1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943C1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943C1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943C11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943C11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943C1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943C11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943C11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943C1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943C1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943C1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780D33B" w:rsidR="006D429C" w:rsidRPr="00D51E29" w:rsidRDefault="00943C11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1F66D1">
                              <w:t>Simetri gruplarının hesaplanması ve Birinci ve Yüksek mertebeden denklemleri öğrenir.</w:t>
                            </w:r>
                            <w:r w:rsidR="00443FA2">
                              <w:t xml:space="preserve">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id w:val="-1522314026"/>
                                <w:placeholder>
                                  <w:docPart w:val="1E24491D910B4B7FA906D2AB2156AAF7"/>
                                </w:placeholder>
                                <w15:color w:val="FF0000"/>
                              </w:sdtPr>
                              <w:sdtContent>
                                <w:r w:rsidR="00443FA2">
                                  <w:t>Lie Guruplarına giriş. Manifoldlar, Manifoldlar arası hareketlerini öğrenir.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E4A8B10" w:rsidR="006D429C" w:rsidRPr="00D51E29" w:rsidRDefault="00943C11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1F66D1">
                      <w:t>Multi-parametreli Simetri grubları, Çözülebilir grupları öğrenir.</w:t>
                    </w:r>
                    <w:r w:rsidR="00443FA2"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181172714"/>
                        <w:placeholder>
                          <w:docPart w:val="F49EE470DA284EEBA94EBA90EA9DFDAE"/>
                        </w:placeholder>
                        <w15:color w:val="FF0000"/>
                      </w:sdtPr>
                      <w:sdtContent>
                        <w:r w:rsidR="00443FA2">
                          <w:t xml:space="preserve">Vektör alanlarının Lie Braketleri, Frobenius Teoremi, Bir parametreli </w:t>
                        </w:r>
                        <w:r w:rsidR="00443FA2">
                          <w:t>sub-gruplar, sub-c</w:t>
                        </w:r>
                        <w:r w:rsidR="00443FA2">
                          <w:t>ebiri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6F5D2E6" w:rsidR="006D429C" w:rsidRPr="00D51E29" w:rsidRDefault="00943C11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1F66D1">
                      <w:t>Lokal çözülebilirlik, Cauchy-Kowalevskaya Teoremi, Karakteristikler, Normal sistemleri öğrenir.</w:t>
                    </w:r>
                    <w:r w:rsidR="00443FA2"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846332313"/>
                        <w:placeholder>
                          <w:docPart w:val="D3DAC3A07B9449889F2F61E5F1525751"/>
                        </w:placeholder>
                        <w15:color w:val="FF0000"/>
                      </w:sdtPr>
                      <w:sdtContent>
                        <w:r w:rsidR="00443FA2">
                          <w:t>Lie Cebiri, Komütatör Tablolar, Sonsuz küçüklükteki grup hareketleri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DE7DDD5" w:rsidR="006D429C" w:rsidRPr="00D51E29" w:rsidRDefault="00943C11" w:rsidP="00443FA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1F66D1">
                      <w:t>Grup-İnvaryant çözünlerinin kurulması, Koruma Kanunlarını öğrenir.</w:t>
                    </w:r>
                    <w:r w:rsidR="00443FA2"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056540336"/>
                        <w:placeholder>
                          <w:docPart w:val="FB358C336650434BA4A8E5DB03C0A0AE"/>
                        </w:placeholder>
                        <w15:color w:val="FF0000"/>
                      </w:sdtPr>
                      <w:sdtContent>
                        <w:r w:rsidR="00443FA2">
                          <w:t xml:space="preserve">Diferensiyel </w:t>
                        </w:r>
                        <w:r w:rsidR="00443FA2">
                          <w:t>denklemlerin Simetri grupları, d</w:t>
                        </w:r>
                        <w:bookmarkStart w:id="0" w:name="_GoBack"/>
                        <w:bookmarkEnd w:id="0"/>
                        <w:r w:rsidR="00443FA2">
                          <w:t>iferensiyel denklemlerin Gruplarını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27F361C" w:rsidR="006D429C" w:rsidRPr="00D51E29" w:rsidRDefault="00943C11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1F66D1">
                      <w:t>Poisson Braketleri, Lie Poiison Braketleri ve Lie Simetrisi ve Korunum Kanunlarını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943C1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943C11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014E7" w14:textId="77777777" w:rsidR="00943C11" w:rsidRDefault="00943C11" w:rsidP="0026717A">
      <w:pPr>
        <w:spacing w:line="240" w:lineRule="auto"/>
      </w:pPr>
      <w:r>
        <w:separator/>
      </w:r>
    </w:p>
  </w:endnote>
  <w:endnote w:type="continuationSeparator" w:id="0">
    <w:p w14:paraId="581B22D0" w14:textId="77777777" w:rsidR="00943C11" w:rsidRDefault="00943C11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ECC3A6D" w:rsidR="006B4096" w:rsidRPr="005F7FF4" w:rsidRDefault="00943C11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94D58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94D5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C55AF" w14:textId="77777777" w:rsidR="00943C11" w:rsidRDefault="00943C11" w:rsidP="0026717A">
      <w:pPr>
        <w:spacing w:line="240" w:lineRule="auto"/>
      </w:pPr>
      <w:r>
        <w:separator/>
      </w:r>
    </w:p>
  </w:footnote>
  <w:footnote w:type="continuationSeparator" w:id="0">
    <w:p w14:paraId="7AD2920F" w14:textId="77777777" w:rsidR="00943C11" w:rsidRDefault="00943C11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1F66D1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1E84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2F1F74"/>
    <w:rsid w:val="00305FDC"/>
    <w:rsid w:val="00310EEC"/>
    <w:rsid w:val="00312D63"/>
    <w:rsid w:val="00314AE7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CE5"/>
    <w:rsid w:val="00430F74"/>
    <w:rsid w:val="004433FB"/>
    <w:rsid w:val="00443FA2"/>
    <w:rsid w:val="00447611"/>
    <w:rsid w:val="00453B87"/>
    <w:rsid w:val="0045665E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0624"/>
    <w:rsid w:val="005F0824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3FAE"/>
    <w:rsid w:val="0066627B"/>
    <w:rsid w:val="00675AAA"/>
    <w:rsid w:val="00676FEA"/>
    <w:rsid w:val="00680856"/>
    <w:rsid w:val="0068142B"/>
    <w:rsid w:val="00687D9C"/>
    <w:rsid w:val="00693B9B"/>
    <w:rsid w:val="00694D58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1398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16EBF"/>
    <w:rsid w:val="009211D1"/>
    <w:rsid w:val="00923026"/>
    <w:rsid w:val="00941353"/>
    <w:rsid w:val="00943254"/>
    <w:rsid w:val="00943C11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9E5ECF"/>
    <w:rsid w:val="009F2F21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53860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0310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4067"/>
    <w:rsid w:val="00CD536E"/>
    <w:rsid w:val="00CE1C85"/>
    <w:rsid w:val="00CE2420"/>
    <w:rsid w:val="00CE56D9"/>
    <w:rsid w:val="00CF3A5D"/>
    <w:rsid w:val="00CF3C55"/>
    <w:rsid w:val="00CF4DFB"/>
    <w:rsid w:val="00D02459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19FC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116"/>
    <w:rsid w:val="00E23C04"/>
    <w:rsid w:val="00E31EDE"/>
    <w:rsid w:val="00E32747"/>
    <w:rsid w:val="00E32E13"/>
    <w:rsid w:val="00E33594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C471B"/>
    <w:rsid w:val="00ED6285"/>
    <w:rsid w:val="00ED767F"/>
    <w:rsid w:val="00EE5D48"/>
    <w:rsid w:val="00EF31AA"/>
    <w:rsid w:val="00EF3C06"/>
    <w:rsid w:val="00EF4535"/>
    <w:rsid w:val="00EF79DB"/>
    <w:rsid w:val="00F10B10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170E"/>
    <w:rsid w:val="00F962D9"/>
    <w:rsid w:val="00FA701C"/>
    <w:rsid w:val="00FA7FD1"/>
    <w:rsid w:val="00FB0FE8"/>
    <w:rsid w:val="00FB1147"/>
    <w:rsid w:val="00FB1C9D"/>
    <w:rsid w:val="00FB6294"/>
    <w:rsid w:val="00FC07C5"/>
    <w:rsid w:val="00FE1EB7"/>
    <w:rsid w:val="00FE36C8"/>
    <w:rsid w:val="00FE51A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E24491D910B4B7FA906D2AB2156A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E571FC-D0FC-480A-A9F0-CECC3B29378A}"/>
      </w:docPartPr>
      <w:docPartBody>
        <w:p w:rsidR="00000000" w:rsidRDefault="00384227" w:rsidP="00384227">
          <w:pPr>
            <w:pStyle w:val="1E24491D910B4B7FA906D2AB2156AAF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49EE470DA284EEBA94EBA90EA9DFD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DBAF29-888C-4952-B808-D7E5AE42B259}"/>
      </w:docPartPr>
      <w:docPartBody>
        <w:p w:rsidR="00000000" w:rsidRDefault="00384227" w:rsidP="00384227">
          <w:pPr>
            <w:pStyle w:val="F49EE470DA284EEBA94EBA90EA9DFDA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3DAC3A07B9449889F2F61E5F15257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E5516C-D2C0-4048-B034-1CCD3CF01A14}"/>
      </w:docPartPr>
      <w:docPartBody>
        <w:p w:rsidR="00000000" w:rsidRDefault="00384227" w:rsidP="00384227">
          <w:pPr>
            <w:pStyle w:val="D3DAC3A07B9449889F2F61E5F152575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B358C336650434BA4A8E5DB03C0A0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1A641D-B7EB-4957-97B9-6A9FE6C4D5B4}"/>
      </w:docPartPr>
      <w:docPartBody>
        <w:p w:rsidR="00000000" w:rsidRDefault="00384227" w:rsidP="00384227">
          <w:pPr>
            <w:pStyle w:val="FB358C336650434BA4A8E5DB03C0A0A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0E39A1"/>
    <w:rsid w:val="0012278E"/>
    <w:rsid w:val="00125C0C"/>
    <w:rsid w:val="0013172B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84227"/>
    <w:rsid w:val="003B35E9"/>
    <w:rsid w:val="003B7A42"/>
    <w:rsid w:val="003B7AA2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85E08"/>
    <w:rsid w:val="005A4992"/>
    <w:rsid w:val="005A7147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6E09B8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2B80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00C55"/>
    <w:rsid w:val="00A1170D"/>
    <w:rsid w:val="00A12C4E"/>
    <w:rsid w:val="00A21A80"/>
    <w:rsid w:val="00A2547F"/>
    <w:rsid w:val="00A33F9E"/>
    <w:rsid w:val="00A75218"/>
    <w:rsid w:val="00AA608D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423EE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639CC"/>
    <w:rsid w:val="00E93F69"/>
    <w:rsid w:val="00EB4E63"/>
    <w:rsid w:val="00EB5912"/>
    <w:rsid w:val="00ED0591"/>
    <w:rsid w:val="00EE58D7"/>
    <w:rsid w:val="00F010E0"/>
    <w:rsid w:val="00F13478"/>
    <w:rsid w:val="00F13CEA"/>
    <w:rsid w:val="00F36E7E"/>
    <w:rsid w:val="00F86A8D"/>
    <w:rsid w:val="00F96E06"/>
    <w:rsid w:val="00FB5A81"/>
    <w:rsid w:val="00FE0DAA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8422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1E24491D910B4B7FA906D2AB2156AAF7">
    <w:name w:val="1E24491D910B4B7FA906D2AB2156AAF7"/>
    <w:rsid w:val="00384227"/>
  </w:style>
  <w:style w:type="paragraph" w:customStyle="1" w:styleId="F49EE470DA284EEBA94EBA90EA9DFDAE">
    <w:name w:val="F49EE470DA284EEBA94EBA90EA9DFDAE"/>
    <w:rsid w:val="00384227"/>
  </w:style>
  <w:style w:type="paragraph" w:customStyle="1" w:styleId="D3DAC3A07B9449889F2F61E5F1525751">
    <w:name w:val="D3DAC3A07B9449889F2F61E5F1525751"/>
    <w:rsid w:val="00384227"/>
  </w:style>
  <w:style w:type="paragraph" w:customStyle="1" w:styleId="FB358C336650434BA4A8E5DB03C0A0AE">
    <w:name w:val="FB358C336650434BA4A8E5DB03C0A0AE"/>
    <w:rsid w:val="0038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9466-794C-4842-B80B-4FF77A67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ASUS</cp:lastModifiedBy>
  <cp:revision>2</cp:revision>
  <cp:lastPrinted>2023-12-07T16:53:00Z</cp:lastPrinted>
  <dcterms:created xsi:type="dcterms:W3CDTF">2024-04-17T22:29:00Z</dcterms:created>
  <dcterms:modified xsi:type="dcterms:W3CDTF">2024-04-17T22:29:00Z</dcterms:modified>
</cp:coreProperties>
</file>